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35" w:rsidRPr="00C05935" w:rsidRDefault="00C05935" w:rsidP="00C05935">
      <w:r w:rsidRPr="00C05935">
        <w:t xml:space="preserve">The </w:t>
      </w:r>
      <w:proofErr w:type="spellStart"/>
      <w:r w:rsidRPr="00C05935">
        <w:t>syntactic</w:t>
      </w:r>
      <w:proofErr w:type="spellEnd"/>
      <w:r w:rsidRPr="00C05935">
        <w:t xml:space="preserve"> </w:t>
      </w:r>
      <w:proofErr w:type="spellStart"/>
      <w:r w:rsidRPr="00C05935">
        <w:t>literature</w:t>
      </w:r>
      <w:proofErr w:type="spellEnd"/>
      <w:r w:rsidRPr="00C05935">
        <w:t xml:space="preserve"> on </w:t>
      </w:r>
      <w:proofErr w:type="spellStart"/>
      <w:r w:rsidRPr="00C05935">
        <w:t>idioms</w:t>
      </w:r>
      <w:proofErr w:type="spellEnd"/>
      <w:r w:rsidRPr="00C05935">
        <w:t xml:space="preserve"> </w:t>
      </w:r>
      <w:proofErr w:type="spellStart"/>
      <w:r w:rsidRPr="00C05935">
        <w:t>contains</w:t>
      </w:r>
      <w:proofErr w:type="spellEnd"/>
      <w:r w:rsidRPr="00C05935">
        <w:t xml:space="preserve"> </w:t>
      </w:r>
      <w:proofErr w:type="spellStart"/>
      <w:r w:rsidRPr="00C05935">
        <w:t>some</w:t>
      </w:r>
      <w:proofErr w:type="spellEnd"/>
      <w:r w:rsidRPr="00C05935">
        <w:t xml:space="preserve"> </w:t>
      </w:r>
      <w:proofErr w:type="spellStart"/>
      <w:r w:rsidRPr="00C05935">
        <w:t>proposals</w:t>
      </w:r>
      <w:proofErr w:type="spellEnd"/>
      <w:r w:rsidRPr="00C05935">
        <w:t xml:space="preserve"> </w:t>
      </w:r>
      <w:proofErr w:type="spellStart"/>
      <w:r w:rsidRPr="00C05935">
        <w:t>that</w:t>
      </w:r>
      <w:proofErr w:type="spellEnd"/>
      <w:r w:rsidRPr="00C05935">
        <w:t xml:space="preserve"> </w:t>
      </w:r>
      <w:proofErr w:type="spellStart"/>
      <w:r w:rsidRPr="00C05935">
        <w:t>are</w:t>
      </w:r>
      <w:proofErr w:type="spellEnd"/>
      <w:r w:rsidRPr="00C05935">
        <w:t xml:space="preserve"> </w:t>
      </w:r>
      <w:proofErr w:type="spellStart"/>
      <w:r w:rsidRPr="00C05935">
        <w:t>surprising</w:t>
      </w:r>
      <w:proofErr w:type="spellEnd"/>
      <w:r w:rsidRPr="00C05935">
        <w:t xml:space="preserve"> </w:t>
      </w:r>
      <w:proofErr w:type="spellStart"/>
      <w:r w:rsidRPr="00C05935">
        <w:t>from</w:t>
      </w:r>
      <w:proofErr w:type="spellEnd"/>
      <w:r w:rsidRPr="00C05935">
        <w:t xml:space="preserve"> a </w:t>
      </w:r>
      <w:proofErr w:type="spellStart"/>
      <w:r w:rsidRPr="00C05935">
        <w:t>compositional</w:t>
      </w:r>
      <w:proofErr w:type="spellEnd"/>
      <w:r w:rsidRPr="00C05935">
        <w:t xml:space="preserve"> </w:t>
      </w:r>
      <w:proofErr w:type="spellStart"/>
      <w:r w:rsidRPr="00C05935">
        <w:t>perspective</w:t>
      </w:r>
      <w:proofErr w:type="spellEnd"/>
      <w:r w:rsidRPr="00C05935">
        <w:t xml:space="preserve">. </w:t>
      </w:r>
      <w:proofErr w:type="spellStart"/>
      <w:r w:rsidRPr="00C05935">
        <w:t>For</w:t>
      </w:r>
      <w:proofErr w:type="spellEnd"/>
      <w:r w:rsidRPr="00C05935">
        <w:t xml:space="preserve"> </w:t>
      </w:r>
      <w:proofErr w:type="spellStart"/>
      <w:r w:rsidRPr="00C05935">
        <w:t>example</w:t>
      </w:r>
      <w:proofErr w:type="spellEnd"/>
      <w:r w:rsidRPr="00C05935">
        <w:t xml:space="preserve">, </w:t>
      </w:r>
      <w:proofErr w:type="spellStart"/>
      <w:r w:rsidRPr="00C05935">
        <w:t>Sportiche</w:t>
      </w:r>
      <w:proofErr w:type="spellEnd"/>
      <w:r w:rsidRPr="00C05935">
        <w:t xml:space="preserve"> (2005) </w:t>
      </w:r>
      <w:proofErr w:type="spellStart"/>
      <w:r w:rsidRPr="00C05935">
        <w:t>and</w:t>
      </w:r>
      <w:proofErr w:type="spellEnd"/>
      <w:r w:rsidRPr="00C05935">
        <w:t xml:space="preserve"> </w:t>
      </w:r>
      <w:proofErr w:type="spellStart"/>
      <w:r w:rsidRPr="00C05935">
        <w:t>Cecchetto</w:t>
      </w:r>
      <w:proofErr w:type="spellEnd"/>
      <w:r w:rsidRPr="00C05935">
        <w:t xml:space="preserve"> &amp; </w:t>
      </w:r>
      <w:proofErr w:type="spellStart"/>
      <w:r w:rsidRPr="00C05935">
        <w:t>Donati</w:t>
      </w:r>
      <w:proofErr w:type="spellEnd"/>
      <w:r w:rsidRPr="00C05935">
        <w:t xml:space="preserve"> (2015) </w:t>
      </w:r>
      <w:proofErr w:type="spellStart"/>
      <w:r w:rsidRPr="00C05935">
        <w:t>propose</w:t>
      </w:r>
      <w:proofErr w:type="spellEnd"/>
      <w:r w:rsidRPr="00C05935">
        <w:t xml:space="preserve"> </w:t>
      </w:r>
      <w:proofErr w:type="spellStart"/>
      <w:r w:rsidRPr="00C05935">
        <w:t>that</w:t>
      </w:r>
      <w:proofErr w:type="spellEnd"/>
      <w:r w:rsidRPr="00C05935">
        <w:t xml:space="preserve">, in </w:t>
      </w:r>
      <w:proofErr w:type="spellStart"/>
      <w:r w:rsidRPr="00C05935">
        <w:t>the</w:t>
      </w:r>
      <w:proofErr w:type="spellEnd"/>
      <w:r w:rsidRPr="00C05935">
        <w:t xml:space="preserve"> </w:t>
      </w:r>
      <w:proofErr w:type="spellStart"/>
      <w:r w:rsidRPr="00C05935">
        <w:t>case</w:t>
      </w:r>
      <w:proofErr w:type="spellEnd"/>
      <w:r w:rsidRPr="00C05935">
        <w:t xml:space="preserve"> </w:t>
      </w:r>
      <w:proofErr w:type="spellStart"/>
      <w:r w:rsidRPr="00C05935">
        <w:t>of</w:t>
      </w:r>
      <w:proofErr w:type="spellEnd"/>
      <w:r w:rsidRPr="00C05935">
        <w:t xml:space="preserve"> verb-</w:t>
      </w:r>
      <w:proofErr w:type="spellStart"/>
      <w:r w:rsidRPr="00C05935">
        <w:t>object</w:t>
      </w:r>
      <w:proofErr w:type="spellEnd"/>
      <w:r w:rsidRPr="00C05935">
        <w:t xml:space="preserve"> </w:t>
      </w:r>
      <w:proofErr w:type="spellStart"/>
      <w:r w:rsidRPr="00C05935">
        <w:t>idioms</w:t>
      </w:r>
      <w:proofErr w:type="spellEnd"/>
      <w:r w:rsidRPr="00C05935">
        <w:t xml:space="preserve">, </w:t>
      </w:r>
      <w:proofErr w:type="spellStart"/>
      <w:r w:rsidRPr="00C05935">
        <w:t>the</w:t>
      </w:r>
      <w:proofErr w:type="spellEnd"/>
      <w:r w:rsidRPr="00C05935">
        <w:t xml:space="preserve"> </w:t>
      </w:r>
      <w:proofErr w:type="spellStart"/>
      <w:r w:rsidRPr="00C05935">
        <w:t>verb</w:t>
      </w:r>
      <w:proofErr w:type="spellEnd"/>
      <w:r w:rsidRPr="00C05935">
        <w:t xml:space="preserve"> </w:t>
      </w:r>
      <w:proofErr w:type="spellStart"/>
      <w:r w:rsidRPr="00C05935">
        <w:t>combines</w:t>
      </w:r>
      <w:proofErr w:type="spellEnd"/>
      <w:r w:rsidRPr="00C05935">
        <w:t xml:space="preserve"> </w:t>
      </w:r>
      <w:proofErr w:type="spellStart"/>
      <w:r w:rsidRPr="00C05935">
        <w:t>directly</w:t>
      </w:r>
      <w:proofErr w:type="spellEnd"/>
      <w:r w:rsidRPr="00C05935">
        <w:t xml:space="preserve"> </w:t>
      </w:r>
      <w:proofErr w:type="spellStart"/>
      <w:r w:rsidRPr="00C05935">
        <w:t>with</w:t>
      </w:r>
      <w:proofErr w:type="spellEnd"/>
      <w:r w:rsidRPr="00C05935">
        <w:t xml:space="preserve"> </w:t>
      </w:r>
      <w:proofErr w:type="spellStart"/>
      <w:r w:rsidRPr="00C05935">
        <w:t>the</w:t>
      </w:r>
      <w:proofErr w:type="spellEnd"/>
      <w:r w:rsidRPr="00C05935">
        <w:t xml:space="preserve"> </w:t>
      </w:r>
      <w:proofErr w:type="spellStart"/>
      <w:r w:rsidRPr="00C05935">
        <w:t>noun</w:t>
      </w:r>
      <w:proofErr w:type="spellEnd"/>
      <w:r w:rsidRPr="00C05935">
        <w:t xml:space="preserve"> </w:t>
      </w:r>
      <w:proofErr w:type="spellStart"/>
      <w:r w:rsidRPr="00C05935">
        <w:t>inside</w:t>
      </w:r>
      <w:proofErr w:type="spellEnd"/>
      <w:r w:rsidRPr="00C05935">
        <w:t xml:space="preserve"> </w:t>
      </w:r>
      <w:proofErr w:type="spellStart"/>
      <w:r w:rsidRPr="00C05935">
        <w:t>its</w:t>
      </w:r>
      <w:proofErr w:type="spellEnd"/>
      <w:r w:rsidRPr="00C05935">
        <w:t xml:space="preserve"> DP </w:t>
      </w:r>
      <w:proofErr w:type="spellStart"/>
      <w:r w:rsidRPr="00C05935">
        <w:t>complement</w:t>
      </w:r>
      <w:proofErr w:type="spellEnd"/>
      <w:r w:rsidRPr="00C05935">
        <w:t xml:space="preserve">, </w:t>
      </w:r>
      <w:proofErr w:type="spellStart"/>
      <w:r w:rsidRPr="00C05935">
        <w:t>and</w:t>
      </w:r>
      <w:proofErr w:type="spellEnd"/>
      <w:r w:rsidRPr="00C05935">
        <w:t xml:space="preserve"> </w:t>
      </w:r>
      <w:proofErr w:type="spellStart"/>
      <w:r w:rsidRPr="00C05935">
        <w:t>the</w:t>
      </w:r>
      <w:proofErr w:type="spellEnd"/>
      <w:r w:rsidRPr="00C05935">
        <w:t xml:space="preserve"> </w:t>
      </w:r>
      <w:proofErr w:type="spellStart"/>
      <w:r w:rsidRPr="00C05935">
        <w:t>determiner</w:t>
      </w:r>
      <w:proofErr w:type="spellEnd"/>
      <w:r w:rsidRPr="00C05935">
        <w:t xml:space="preserve"> </w:t>
      </w:r>
      <w:proofErr w:type="spellStart"/>
      <w:r w:rsidRPr="00C05935">
        <w:t>is</w:t>
      </w:r>
      <w:proofErr w:type="spellEnd"/>
      <w:r w:rsidRPr="00C05935">
        <w:t xml:space="preserve"> </w:t>
      </w:r>
      <w:proofErr w:type="spellStart"/>
      <w:r w:rsidRPr="00C05935">
        <w:t>introduced</w:t>
      </w:r>
      <w:proofErr w:type="spellEnd"/>
      <w:r w:rsidRPr="00C05935">
        <w:t xml:space="preserve"> </w:t>
      </w:r>
      <w:proofErr w:type="spellStart"/>
      <w:r w:rsidRPr="00C05935">
        <w:t>higher</w:t>
      </w:r>
      <w:proofErr w:type="spellEnd"/>
      <w:r w:rsidRPr="00C05935">
        <w:t xml:space="preserve"> </w:t>
      </w:r>
      <w:proofErr w:type="spellStart"/>
      <w:r w:rsidRPr="00C05935">
        <w:t>up</w:t>
      </w:r>
      <w:proofErr w:type="spellEnd"/>
      <w:r w:rsidRPr="00C05935">
        <w:t xml:space="preserve"> in </w:t>
      </w:r>
      <w:proofErr w:type="spellStart"/>
      <w:r w:rsidRPr="00C05935">
        <w:t>the</w:t>
      </w:r>
      <w:proofErr w:type="spellEnd"/>
      <w:r w:rsidRPr="00C05935">
        <w:t xml:space="preserve"> </w:t>
      </w:r>
      <w:proofErr w:type="spellStart"/>
      <w:r w:rsidRPr="00C05935">
        <w:t>syntactic</w:t>
      </w:r>
      <w:proofErr w:type="spellEnd"/>
      <w:r w:rsidRPr="00C05935">
        <w:t xml:space="preserve"> </w:t>
      </w:r>
      <w:proofErr w:type="spellStart"/>
      <w:r w:rsidRPr="00C05935">
        <w:t>structure</w:t>
      </w:r>
      <w:proofErr w:type="spellEnd"/>
      <w:r w:rsidRPr="00C05935">
        <w:t xml:space="preserve">, </w:t>
      </w:r>
      <w:proofErr w:type="spellStart"/>
      <w:r w:rsidRPr="00C05935">
        <w:t>or</w:t>
      </w:r>
      <w:proofErr w:type="spellEnd"/>
      <w:r w:rsidRPr="00C05935">
        <w:t xml:space="preserve"> </w:t>
      </w:r>
      <w:proofErr w:type="spellStart"/>
      <w:r w:rsidRPr="00C05935">
        <w:t>is</w:t>
      </w:r>
      <w:proofErr w:type="spellEnd"/>
      <w:r w:rsidRPr="00C05935">
        <w:t xml:space="preserve"> </w:t>
      </w:r>
      <w:proofErr w:type="spellStart"/>
      <w:r w:rsidRPr="00C05935">
        <w:t>late-adjoined</w:t>
      </w:r>
      <w:proofErr w:type="spellEnd"/>
      <w:r w:rsidRPr="00C05935">
        <w:t xml:space="preserve">. This </w:t>
      </w:r>
      <w:proofErr w:type="spellStart"/>
      <w:r w:rsidRPr="00C05935">
        <w:t>seems</w:t>
      </w:r>
      <w:proofErr w:type="spellEnd"/>
      <w:r w:rsidRPr="00C05935">
        <w:t xml:space="preserve"> </w:t>
      </w:r>
      <w:proofErr w:type="spellStart"/>
      <w:r w:rsidRPr="00C05935">
        <w:t>to</w:t>
      </w:r>
      <w:proofErr w:type="spellEnd"/>
      <w:r w:rsidRPr="00C05935">
        <w:t xml:space="preserve"> </w:t>
      </w:r>
      <w:proofErr w:type="spellStart"/>
      <w:r w:rsidRPr="00C05935">
        <w:t>violate</w:t>
      </w:r>
      <w:proofErr w:type="spellEnd"/>
      <w:r w:rsidRPr="00C05935">
        <w:t xml:space="preserve"> </w:t>
      </w:r>
      <w:proofErr w:type="spellStart"/>
      <w:r w:rsidRPr="00C05935">
        <w:t>compositionality</w:t>
      </w:r>
      <w:proofErr w:type="spellEnd"/>
      <w:r w:rsidRPr="00C05935">
        <w:t xml:space="preserve"> </w:t>
      </w:r>
      <w:proofErr w:type="spellStart"/>
      <w:r w:rsidRPr="00C05935">
        <w:t>insofar</w:t>
      </w:r>
      <w:proofErr w:type="spellEnd"/>
      <w:r w:rsidRPr="00C05935">
        <w:t xml:space="preserve"> </w:t>
      </w:r>
      <w:proofErr w:type="spellStart"/>
      <w:r w:rsidRPr="00C05935">
        <w:t>as</w:t>
      </w:r>
      <w:proofErr w:type="spellEnd"/>
      <w:r w:rsidRPr="00C05935">
        <w:t xml:space="preserve"> </w:t>
      </w:r>
      <w:proofErr w:type="spellStart"/>
      <w:r w:rsidRPr="00C05935">
        <w:t>it</w:t>
      </w:r>
      <w:proofErr w:type="spellEnd"/>
      <w:r w:rsidRPr="00C05935">
        <w:t xml:space="preserve"> </w:t>
      </w:r>
      <w:proofErr w:type="spellStart"/>
      <w:r w:rsidRPr="00C05935">
        <w:t>is</w:t>
      </w:r>
      <w:proofErr w:type="spellEnd"/>
      <w:r w:rsidRPr="00C05935">
        <w:t xml:space="preserve"> </w:t>
      </w:r>
      <w:proofErr w:type="spellStart"/>
      <w:r w:rsidRPr="00C05935">
        <w:t>generally</w:t>
      </w:r>
      <w:proofErr w:type="spellEnd"/>
      <w:r w:rsidRPr="00C05935">
        <w:t xml:space="preserve"> </w:t>
      </w:r>
      <w:proofErr w:type="spellStart"/>
      <w:r w:rsidRPr="00C05935">
        <w:t>assumed</w:t>
      </w:r>
      <w:proofErr w:type="spellEnd"/>
      <w:r w:rsidRPr="00C05935">
        <w:t xml:space="preserve"> </w:t>
      </w:r>
      <w:proofErr w:type="spellStart"/>
      <w:r w:rsidRPr="00C05935">
        <w:t>that</w:t>
      </w:r>
      <w:proofErr w:type="spellEnd"/>
      <w:r w:rsidRPr="00C05935">
        <w:t xml:space="preserve"> </w:t>
      </w:r>
      <w:proofErr w:type="spellStart"/>
      <w:r w:rsidRPr="00C05935">
        <w:t>the</w:t>
      </w:r>
      <w:proofErr w:type="spellEnd"/>
      <w:r w:rsidRPr="00C05935">
        <w:t xml:space="preserve"> </w:t>
      </w:r>
      <w:proofErr w:type="spellStart"/>
      <w:r w:rsidRPr="00C05935">
        <w:t>semantic</w:t>
      </w:r>
      <w:proofErr w:type="spellEnd"/>
      <w:r w:rsidRPr="00C05935">
        <w:t xml:space="preserve"> </w:t>
      </w:r>
      <w:proofErr w:type="spellStart"/>
      <w:r w:rsidRPr="00C05935">
        <w:t>role</w:t>
      </w:r>
      <w:proofErr w:type="spellEnd"/>
      <w:r w:rsidRPr="00C05935">
        <w:t xml:space="preserve"> </w:t>
      </w:r>
      <w:proofErr w:type="spellStart"/>
      <w:r w:rsidRPr="00C05935">
        <w:t>of</w:t>
      </w:r>
      <w:proofErr w:type="spellEnd"/>
      <w:r w:rsidRPr="00C05935">
        <w:t xml:space="preserve"> </w:t>
      </w:r>
      <w:proofErr w:type="spellStart"/>
      <w:r w:rsidRPr="00C05935">
        <w:t>the</w:t>
      </w:r>
      <w:proofErr w:type="spellEnd"/>
      <w:r w:rsidRPr="00C05935">
        <w:t xml:space="preserve"> </w:t>
      </w:r>
      <w:proofErr w:type="spellStart"/>
      <w:r w:rsidRPr="00C05935">
        <w:t>determiner</w:t>
      </w:r>
      <w:proofErr w:type="spellEnd"/>
      <w:r w:rsidRPr="00C05935">
        <w:t xml:space="preserve"> </w:t>
      </w:r>
      <w:proofErr w:type="spellStart"/>
      <w:r w:rsidRPr="00C05935">
        <w:t>is</w:t>
      </w:r>
      <w:proofErr w:type="spellEnd"/>
      <w:r w:rsidRPr="00C05935">
        <w:t xml:space="preserve"> </w:t>
      </w:r>
      <w:proofErr w:type="spellStart"/>
      <w:r w:rsidRPr="00C05935">
        <w:t>to</w:t>
      </w:r>
      <w:proofErr w:type="spellEnd"/>
      <w:r w:rsidRPr="00C05935">
        <w:t xml:space="preserve"> </w:t>
      </w:r>
      <w:proofErr w:type="spellStart"/>
      <w:r w:rsidRPr="00C05935">
        <w:t>convert</w:t>
      </w:r>
      <w:proofErr w:type="spellEnd"/>
      <w:r w:rsidRPr="00C05935">
        <w:t xml:space="preserve"> a </w:t>
      </w:r>
      <w:proofErr w:type="spellStart"/>
      <w:r w:rsidRPr="00C05935">
        <w:t>noun</w:t>
      </w:r>
      <w:proofErr w:type="spellEnd"/>
      <w:r w:rsidRPr="00C05935">
        <w:t xml:space="preserve"> </w:t>
      </w:r>
      <w:proofErr w:type="spellStart"/>
      <w:r w:rsidRPr="00C05935">
        <w:t>to</w:t>
      </w:r>
      <w:proofErr w:type="spellEnd"/>
      <w:r w:rsidRPr="00C05935">
        <w:t xml:space="preserve"> </w:t>
      </w:r>
      <w:proofErr w:type="spellStart"/>
      <w:r w:rsidRPr="00C05935">
        <w:t>the</w:t>
      </w:r>
      <w:proofErr w:type="spellEnd"/>
      <w:r w:rsidRPr="00C05935">
        <w:t xml:space="preserve"> </w:t>
      </w:r>
      <w:proofErr w:type="spellStart"/>
      <w:r w:rsidRPr="00C05935">
        <w:t>appropriate</w:t>
      </w:r>
      <w:proofErr w:type="spellEnd"/>
      <w:r w:rsidRPr="00C05935">
        <w:t xml:space="preserve"> </w:t>
      </w:r>
      <w:proofErr w:type="spellStart"/>
      <w:r w:rsidRPr="00C05935">
        <w:t>semantic</w:t>
      </w:r>
      <w:proofErr w:type="spellEnd"/>
      <w:r w:rsidRPr="00C05935">
        <w:t xml:space="preserve"> type </w:t>
      </w:r>
      <w:proofErr w:type="spellStart"/>
      <w:r w:rsidRPr="00C05935">
        <w:t>to</w:t>
      </w:r>
      <w:proofErr w:type="spellEnd"/>
      <w:r w:rsidRPr="00C05935">
        <w:t xml:space="preserve"> </w:t>
      </w:r>
      <w:proofErr w:type="spellStart"/>
      <w:r w:rsidRPr="00C05935">
        <w:t>serve</w:t>
      </w:r>
      <w:proofErr w:type="spellEnd"/>
      <w:r w:rsidRPr="00C05935">
        <w:t xml:space="preserve"> </w:t>
      </w:r>
      <w:proofErr w:type="spellStart"/>
      <w:r w:rsidRPr="00C05935">
        <w:t>as</w:t>
      </w:r>
      <w:proofErr w:type="spellEnd"/>
      <w:r w:rsidRPr="00C05935">
        <w:t xml:space="preserve"> </w:t>
      </w:r>
      <w:proofErr w:type="spellStart"/>
      <w:r w:rsidRPr="00C05935">
        <w:t>the</w:t>
      </w:r>
      <w:proofErr w:type="spellEnd"/>
      <w:r w:rsidRPr="00C05935">
        <w:t xml:space="preserve"> </w:t>
      </w:r>
      <w:proofErr w:type="spellStart"/>
      <w:r w:rsidRPr="00C05935">
        <w:t>argument</w:t>
      </w:r>
      <w:proofErr w:type="spellEnd"/>
      <w:r w:rsidRPr="00C05935">
        <w:t xml:space="preserve"> </w:t>
      </w:r>
      <w:proofErr w:type="spellStart"/>
      <w:r w:rsidRPr="00C05935">
        <w:t>to</w:t>
      </w:r>
      <w:proofErr w:type="spellEnd"/>
      <w:r w:rsidRPr="00C05935">
        <w:t xml:space="preserve"> </w:t>
      </w:r>
      <w:proofErr w:type="spellStart"/>
      <w:r w:rsidRPr="00C05935">
        <w:t>the</w:t>
      </w:r>
      <w:proofErr w:type="spellEnd"/>
      <w:r w:rsidRPr="00C05935">
        <w:t xml:space="preserve"> </w:t>
      </w:r>
      <w:proofErr w:type="spellStart"/>
      <w:r w:rsidRPr="00C05935">
        <w:t>function</w:t>
      </w:r>
      <w:proofErr w:type="spellEnd"/>
      <w:r w:rsidRPr="00C05935">
        <w:t xml:space="preserve"> </w:t>
      </w:r>
      <w:proofErr w:type="spellStart"/>
      <w:r w:rsidRPr="00C05935">
        <w:t>denoted</w:t>
      </w:r>
      <w:proofErr w:type="spellEnd"/>
      <w:r w:rsidRPr="00C05935">
        <w:t xml:space="preserve"> </w:t>
      </w:r>
      <w:proofErr w:type="spellStart"/>
      <w:r w:rsidRPr="00C05935">
        <w:t>by</w:t>
      </w:r>
      <w:proofErr w:type="spellEnd"/>
      <w:r w:rsidRPr="00C05935">
        <w:t xml:space="preserve"> </w:t>
      </w:r>
      <w:proofErr w:type="spellStart"/>
      <w:r w:rsidRPr="00C05935">
        <w:t>the</w:t>
      </w:r>
      <w:proofErr w:type="spellEnd"/>
      <w:r w:rsidRPr="00C05935">
        <w:t xml:space="preserve"> verb. In </w:t>
      </w:r>
      <w:proofErr w:type="spellStart"/>
      <w:r w:rsidRPr="00C05935">
        <w:t>this</w:t>
      </w:r>
      <w:proofErr w:type="spellEnd"/>
      <w:r w:rsidRPr="00C05935">
        <w:t xml:space="preserve"> </w:t>
      </w:r>
      <w:proofErr w:type="spellStart"/>
      <w:r w:rsidRPr="00C05935">
        <w:t>paper</w:t>
      </w:r>
      <w:proofErr w:type="spellEnd"/>
      <w:r w:rsidRPr="00C05935">
        <w:t xml:space="preserve">, </w:t>
      </w:r>
      <w:proofErr w:type="spellStart"/>
      <w:r w:rsidRPr="00C05935">
        <w:t>we</w:t>
      </w:r>
      <w:proofErr w:type="spellEnd"/>
      <w:r w:rsidRPr="00C05935">
        <w:t xml:space="preserve"> </w:t>
      </w:r>
      <w:proofErr w:type="spellStart"/>
      <w:r w:rsidRPr="00C05935">
        <w:t>establish</w:t>
      </w:r>
      <w:proofErr w:type="spellEnd"/>
      <w:r w:rsidRPr="00C05935">
        <w:t xml:space="preserve"> a </w:t>
      </w:r>
      <w:proofErr w:type="spellStart"/>
      <w:r w:rsidRPr="00C05935">
        <w:t>connection</w:t>
      </w:r>
      <w:proofErr w:type="spellEnd"/>
      <w:r w:rsidRPr="00C05935">
        <w:t xml:space="preserve"> </w:t>
      </w:r>
      <w:proofErr w:type="spellStart"/>
      <w:r w:rsidRPr="00C05935">
        <w:t>between</w:t>
      </w:r>
      <w:proofErr w:type="spellEnd"/>
      <w:r w:rsidRPr="00C05935">
        <w:t xml:space="preserve"> </w:t>
      </w:r>
      <w:proofErr w:type="spellStart"/>
      <w:r w:rsidRPr="00C05935">
        <w:t>this</w:t>
      </w:r>
      <w:proofErr w:type="spellEnd"/>
      <w:r w:rsidRPr="00C05935">
        <w:t xml:space="preserve"> </w:t>
      </w:r>
      <w:proofErr w:type="spellStart"/>
      <w:r w:rsidRPr="00C05935">
        <w:t>line</w:t>
      </w:r>
      <w:proofErr w:type="spellEnd"/>
      <w:r w:rsidRPr="00C05935">
        <w:t xml:space="preserve"> </w:t>
      </w:r>
      <w:proofErr w:type="spellStart"/>
      <w:r w:rsidRPr="00C05935">
        <w:t>of</w:t>
      </w:r>
      <w:proofErr w:type="spellEnd"/>
      <w:r w:rsidRPr="00C05935">
        <w:t xml:space="preserve"> </w:t>
      </w:r>
      <w:proofErr w:type="spellStart"/>
      <w:r w:rsidRPr="00C05935">
        <w:t>analysis</w:t>
      </w:r>
      <w:proofErr w:type="spellEnd"/>
      <w:r w:rsidRPr="00C05935">
        <w:t xml:space="preserve"> </w:t>
      </w:r>
      <w:proofErr w:type="spellStart"/>
      <w:r w:rsidRPr="00C05935">
        <w:t>and</w:t>
      </w:r>
      <w:proofErr w:type="spellEnd"/>
      <w:r w:rsidRPr="00C05935">
        <w:t xml:space="preserve"> </w:t>
      </w:r>
      <w:proofErr w:type="spellStart"/>
      <w:r w:rsidRPr="00C05935">
        <w:t>lines</w:t>
      </w:r>
      <w:proofErr w:type="spellEnd"/>
      <w:r w:rsidRPr="00C05935">
        <w:t xml:space="preserve"> </w:t>
      </w:r>
      <w:proofErr w:type="spellStart"/>
      <w:r w:rsidRPr="00C05935">
        <w:t>of</w:t>
      </w:r>
      <w:proofErr w:type="spellEnd"/>
      <w:r w:rsidRPr="00C05935">
        <w:t xml:space="preserve"> </w:t>
      </w:r>
      <w:proofErr w:type="spellStart"/>
      <w:r w:rsidRPr="00C05935">
        <w:t>work</w:t>
      </w:r>
      <w:proofErr w:type="spellEnd"/>
      <w:r w:rsidRPr="00C05935">
        <w:t xml:space="preserve"> in </w:t>
      </w:r>
      <w:proofErr w:type="spellStart"/>
      <w:r w:rsidRPr="00C05935">
        <w:t>semantics</w:t>
      </w:r>
      <w:proofErr w:type="spellEnd"/>
      <w:r w:rsidRPr="00C05935">
        <w:t xml:space="preserve"> </w:t>
      </w:r>
      <w:proofErr w:type="spellStart"/>
      <w:r w:rsidRPr="00C05935">
        <w:t>that</w:t>
      </w:r>
      <w:proofErr w:type="spellEnd"/>
      <w:r w:rsidRPr="00C05935">
        <w:t xml:space="preserve"> </w:t>
      </w:r>
      <w:proofErr w:type="spellStart"/>
      <w:r w:rsidRPr="00C05935">
        <w:t>have</w:t>
      </w:r>
      <w:proofErr w:type="spellEnd"/>
      <w:r w:rsidRPr="00C05935">
        <w:t xml:space="preserve"> </w:t>
      </w:r>
      <w:proofErr w:type="spellStart"/>
      <w:r w:rsidRPr="00C05935">
        <w:t>developed</w:t>
      </w:r>
      <w:proofErr w:type="spellEnd"/>
      <w:r w:rsidRPr="00C05935">
        <w:t xml:space="preserve"> outside </w:t>
      </w:r>
      <w:proofErr w:type="spellStart"/>
      <w:r w:rsidRPr="00C05935">
        <w:t>of</w:t>
      </w:r>
      <w:proofErr w:type="spellEnd"/>
      <w:r w:rsidRPr="00C05935">
        <w:t xml:space="preserve"> </w:t>
      </w:r>
      <w:proofErr w:type="spellStart"/>
      <w:r w:rsidRPr="00C05935">
        <w:t>the</w:t>
      </w:r>
      <w:proofErr w:type="spellEnd"/>
      <w:r w:rsidRPr="00C05935">
        <w:t xml:space="preserve"> </w:t>
      </w:r>
      <w:proofErr w:type="spellStart"/>
      <w:r w:rsidRPr="00C05935">
        <w:t>domain</w:t>
      </w:r>
      <w:proofErr w:type="spellEnd"/>
      <w:r w:rsidRPr="00C05935">
        <w:t xml:space="preserve"> </w:t>
      </w:r>
      <w:proofErr w:type="spellStart"/>
      <w:r w:rsidRPr="00C05935">
        <w:t>of</w:t>
      </w:r>
      <w:proofErr w:type="spellEnd"/>
      <w:r w:rsidRPr="00C05935">
        <w:t xml:space="preserve"> </w:t>
      </w:r>
      <w:proofErr w:type="spellStart"/>
      <w:r w:rsidRPr="00C05935">
        <w:t>idioms</w:t>
      </w:r>
      <w:proofErr w:type="spellEnd"/>
      <w:r w:rsidRPr="00C05935">
        <w:t xml:space="preserve">, </w:t>
      </w:r>
      <w:proofErr w:type="spellStart"/>
      <w:r w:rsidRPr="00C05935">
        <w:t>particularly</w:t>
      </w:r>
      <w:proofErr w:type="spellEnd"/>
      <w:r w:rsidRPr="00C05935">
        <w:t xml:space="preserve"> </w:t>
      </w:r>
      <w:proofErr w:type="spellStart"/>
      <w:r w:rsidRPr="00C05935">
        <w:t>work</w:t>
      </w:r>
      <w:proofErr w:type="spellEnd"/>
      <w:r w:rsidRPr="00C05935">
        <w:t xml:space="preserve"> on </w:t>
      </w:r>
      <w:proofErr w:type="spellStart"/>
      <w:r w:rsidRPr="00C05935">
        <w:t>incorporation</w:t>
      </w:r>
      <w:proofErr w:type="spellEnd"/>
      <w:r w:rsidRPr="00C05935">
        <w:t xml:space="preserve"> </w:t>
      </w:r>
      <w:proofErr w:type="spellStart"/>
      <w:r w:rsidRPr="00C05935">
        <w:t>and</w:t>
      </w:r>
      <w:proofErr w:type="spellEnd"/>
      <w:r w:rsidRPr="00C05935">
        <w:t xml:space="preserve"> a </w:t>
      </w:r>
      <w:proofErr w:type="spellStart"/>
      <w:r w:rsidRPr="00C05935">
        <w:t>mixed</w:t>
      </w:r>
      <w:proofErr w:type="spellEnd"/>
      <w:r w:rsidRPr="00C05935">
        <w:t xml:space="preserve"> formal </w:t>
      </w:r>
      <w:proofErr w:type="spellStart"/>
      <w:r w:rsidRPr="00C05935">
        <w:t>and</w:t>
      </w:r>
      <w:proofErr w:type="spellEnd"/>
      <w:r w:rsidRPr="00C05935">
        <w:t xml:space="preserve"> distributional </w:t>
      </w:r>
      <w:proofErr w:type="spellStart"/>
      <w:r w:rsidRPr="00C05935">
        <w:t>semantic</w:t>
      </w:r>
      <w:proofErr w:type="spellEnd"/>
      <w:r w:rsidRPr="00C05935">
        <w:t xml:space="preserve"> </w:t>
      </w:r>
      <w:proofErr w:type="spellStart"/>
      <w:r w:rsidRPr="00C05935">
        <w:t>model</w:t>
      </w:r>
      <w:proofErr w:type="spellEnd"/>
      <w:r w:rsidRPr="00C05935">
        <w:t xml:space="preserve"> </w:t>
      </w:r>
      <w:proofErr w:type="spellStart"/>
      <w:r w:rsidRPr="00C05935">
        <w:t>developed</w:t>
      </w:r>
      <w:proofErr w:type="spellEnd"/>
      <w:r w:rsidRPr="00C05935">
        <w:t xml:space="preserve"> in </w:t>
      </w:r>
      <w:proofErr w:type="spellStart"/>
      <w:r w:rsidRPr="00C05935">
        <w:t>McNally</w:t>
      </w:r>
      <w:proofErr w:type="spellEnd"/>
      <w:r w:rsidRPr="00C05935">
        <w:t xml:space="preserve"> (2017), </w:t>
      </w:r>
      <w:proofErr w:type="spellStart"/>
      <w:r w:rsidRPr="00C05935">
        <w:t>McNally</w:t>
      </w:r>
      <w:proofErr w:type="spellEnd"/>
      <w:r w:rsidRPr="00C05935">
        <w:t xml:space="preserve"> &amp; </w:t>
      </w:r>
      <w:proofErr w:type="spellStart"/>
      <w:r w:rsidRPr="00C05935">
        <w:t>Boleda</w:t>
      </w:r>
      <w:proofErr w:type="spellEnd"/>
      <w:r w:rsidRPr="00C05935">
        <w:t xml:space="preserve"> (2017). This </w:t>
      </w:r>
      <w:proofErr w:type="spellStart"/>
      <w:r w:rsidRPr="00C05935">
        <w:t>semantic</w:t>
      </w:r>
      <w:proofErr w:type="spellEnd"/>
      <w:r w:rsidRPr="00C05935">
        <w:t xml:space="preserve"> </w:t>
      </w:r>
      <w:proofErr w:type="spellStart"/>
      <w:r w:rsidRPr="00C05935">
        <w:t>work</w:t>
      </w:r>
      <w:proofErr w:type="spellEnd"/>
      <w:r w:rsidRPr="00C05935">
        <w:t xml:space="preserve"> separates </w:t>
      </w:r>
      <w:proofErr w:type="spellStart"/>
      <w:r w:rsidRPr="00C05935">
        <w:t>the</w:t>
      </w:r>
      <w:proofErr w:type="spellEnd"/>
      <w:r w:rsidRPr="00C05935">
        <w:t xml:space="preserve"> </w:t>
      </w:r>
      <w:proofErr w:type="spellStart"/>
      <w:r w:rsidRPr="00C05935">
        <w:t>composition</w:t>
      </w:r>
      <w:proofErr w:type="spellEnd"/>
      <w:r w:rsidRPr="00C05935">
        <w:t xml:space="preserve"> </w:t>
      </w:r>
      <w:proofErr w:type="spellStart"/>
      <w:r w:rsidRPr="00C05935">
        <w:t>of</w:t>
      </w:r>
      <w:proofErr w:type="spellEnd"/>
      <w:r w:rsidRPr="00C05935">
        <w:t xml:space="preserve"> </w:t>
      </w:r>
      <w:proofErr w:type="spellStart"/>
      <w:r w:rsidRPr="00C05935">
        <w:t>descriptive</w:t>
      </w:r>
      <w:proofErr w:type="spellEnd"/>
      <w:r w:rsidRPr="00C05935">
        <w:t xml:space="preserve"> </w:t>
      </w:r>
      <w:proofErr w:type="spellStart"/>
      <w:r w:rsidRPr="00C05935">
        <w:t>content</w:t>
      </w:r>
      <w:proofErr w:type="spellEnd"/>
      <w:r w:rsidRPr="00C05935">
        <w:t xml:space="preserve"> </w:t>
      </w:r>
      <w:proofErr w:type="spellStart"/>
      <w:r w:rsidRPr="00C05935">
        <w:t>from</w:t>
      </w:r>
      <w:proofErr w:type="spellEnd"/>
      <w:r w:rsidRPr="00C05935">
        <w:t xml:space="preserve"> </w:t>
      </w:r>
      <w:proofErr w:type="spellStart"/>
      <w:r w:rsidRPr="00C05935">
        <w:t>that</w:t>
      </w:r>
      <w:proofErr w:type="spellEnd"/>
      <w:r w:rsidRPr="00C05935">
        <w:t xml:space="preserve"> </w:t>
      </w:r>
      <w:proofErr w:type="spellStart"/>
      <w:r w:rsidRPr="00C05935">
        <w:t>of</w:t>
      </w:r>
      <w:proofErr w:type="spellEnd"/>
      <w:r w:rsidRPr="00C05935">
        <w:t xml:space="preserve"> </w:t>
      </w:r>
      <w:proofErr w:type="spellStart"/>
      <w:r w:rsidRPr="00C05935">
        <w:t>discourse</w:t>
      </w:r>
      <w:proofErr w:type="spellEnd"/>
      <w:r w:rsidRPr="00C05935">
        <w:t xml:space="preserve"> </w:t>
      </w:r>
      <w:proofErr w:type="spellStart"/>
      <w:r w:rsidRPr="00C05935">
        <w:t>referent</w:t>
      </w:r>
      <w:proofErr w:type="spellEnd"/>
      <w:r w:rsidRPr="00C05935">
        <w:t xml:space="preserve"> </w:t>
      </w:r>
      <w:proofErr w:type="spellStart"/>
      <w:r w:rsidRPr="00C05935">
        <w:t>introducing</w:t>
      </w:r>
      <w:proofErr w:type="spellEnd"/>
      <w:r w:rsidRPr="00C05935">
        <w:t xml:space="preserve"> material; </w:t>
      </w:r>
      <w:proofErr w:type="spellStart"/>
      <w:r w:rsidRPr="00C05935">
        <w:t>our</w:t>
      </w:r>
      <w:proofErr w:type="spellEnd"/>
      <w:r w:rsidRPr="00C05935">
        <w:t xml:space="preserve"> </w:t>
      </w:r>
      <w:proofErr w:type="spellStart"/>
      <w:r w:rsidRPr="00C05935">
        <w:t>proposal</w:t>
      </w:r>
      <w:proofErr w:type="spellEnd"/>
      <w:r w:rsidRPr="00C05935">
        <w:t xml:space="preserve"> </w:t>
      </w:r>
      <w:proofErr w:type="spellStart"/>
      <w:r w:rsidRPr="00C05935">
        <w:t>shows</w:t>
      </w:r>
      <w:proofErr w:type="spellEnd"/>
      <w:r w:rsidRPr="00C05935">
        <w:t xml:space="preserve"> </w:t>
      </w:r>
      <w:proofErr w:type="spellStart"/>
      <w:r w:rsidRPr="00C05935">
        <w:t>that</w:t>
      </w:r>
      <w:proofErr w:type="spellEnd"/>
      <w:r w:rsidRPr="00C05935">
        <w:t xml:space="preserve"> </w:t>
      </w:r>
      <w:proofErr w:type="spellStart"/>
      <w:r w:rsidRPr="00C05935">
        <w:t>this</w:t>
      </w:r>
      <w:proofErr w:type="spellEnd"/>
      <w:r w:rsidRPr="00C05935">
        <w:t xml:space="preserve"> </w:t>
      </w:r>
      <w:proofErr w:type="spellStart"/>
      <w:r w:rsidRPr="00C05935">
        <w:t>separation</w:t>
      </w:r>
      <w:proofErr w:type="spellEnd"/>
      <w:r w:rsidRPr="00C05935">
        <w:t xml:space="preserve"> </w:t>
      </w:r>
      <w:proofErr w:type="spellStart"/>
      <w:r w:rsidRPr="00C05935">
        <w:t>offers</w:t>
      </w:r>
      <w:proofErr w:type="spellEnd"/>
      <w:r w:rsidRPr="00C05935">
        <w:t xml:space="preserve"> a </w:t>
      </w:r>
      <w:proofErr w:type="spellStart"/>
      <w:r w:rsidRPr="00C05935">
        <w:t>particularly</w:t>
      </w:r>
      <w:proofErr w:type="spellEnd"/>
      <w:r w:rsidRPr="00C05935">
        <w:t xml:space="preserve"> promising </w:t>
      </w:r>
      <w:proofErr w:type="spellStart"/>
      <w:r w:rsidRPr="00C05935">
        <w:t>way</w:t>
      </w:r>
      <w:proofErr w:type="spellEnd"/>
      <w:r w:rsidRPr="00C05935">
        <w:t xml:space="preserve"> </w:t>
      </w:r>
      <w:proofErr w:type="spellStart"/>
      <w:r w:rsidRPr="00C05935">
        <w:t>to</w:t>
      </w:r>
      <w:proofErr w:type="spellEnd"/>
      <w:r w:rsidRPr="00C05935">
        <w:t xml:space="preserve"> handle </w:t>
      </w:r>
      <w:proofErr w:type="spellStart"/>
      <w:r w:rsidRPr="00C05935">
        <w:t>the</w:t>
      </w:r>
      <w:proofErr w:type="spellEnd"/>
      <w:r w:rsidRPr="00C05935">
        <w:t xml:space="preserve"> </w:t>
      </w:r>
      <w:proofErr w:type="spellStart"/>
      <w:r w:rsidRPr="00C05935">
        <w:t>compositional</w:t>
      </w:r>
      <w:proofErr w:type="spellEnd"/>
      <w:r w:rsidRPr="00C05935">
        <w:t xml:space="preserve"> </w:t>
      </w:r>
      <w:proofErr w:type="spellStart"/>
      <w:r w:rsidRPr="00C05935">
        <w:t>difficulties</w:t>
      </w:r>
      <w:proofErr w:type="spellEnd"/>
      <w:r w:rsidRPr="00C05935">
        <w:t xml:space="preserve"> </w:t>
      </w:r>
      <w:proofErr w:type="spellStart"/>
      <w:r w:rsidRPr="00C05935">
        <w:t>posed</w:t>
      </w:r>
      <w:proofErr w:type="spellEnd"/>
      <w:r w:rsidRPr="00C05935">
        <w:t xml:space="preserve"> </w:t>
      </w:r>
      <w:proofErr w:type="spellStart"/>
      <w:r w:rsidRPr="00C05935">
        <w:t>by</w:t>
      </w:r>
      <w:proofErr w:type="spellEnd"/>
      <w:r w:rsidRPr="00C05935">
        <w:t xml:space="preserve"> </w:t>
      </w:r>
      <w:proofErr w:type="spellStart"/>
      <w:r w:rsidRPr="00C05935">
        <w:t>idioms</w:t>
      </w:r>
      <w:proofErr w:type="spellEnd"/>
      <w:r w:rsidRPr="00C05935">
        <w:t>. </w:t>
      </w:r>
    </w:p>
    <w:p w:rsidR="00971E2F" w:rsidRDefault="00971E2F">
      <w:bookmarkStart w:id="0" w:name="_GoBack"/>
      <w:bookmarkEnd w:id="0"/>
    </w:p>
    <w:sectPr w:rsidR="00971E2F" w:rsidSect="0075176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35"/>
    <w:rsid w:val="00751763"/>
    <w:rsid w:val="00971E2F"/>
    <w:rsid w:val="00C0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B06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Macintosh Word</Application>
  <DocSecurity>0</DocSecurity>
  <Lines>8</Lines>
  <Paragraphs>2</Paragraphs>
  <ScaleCrop>false</ScaleCrop>
  <Company>.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2018-06-25T09:42:00Z</dcterms:created>
  <dcterms:modified xsi:type="dcterms:W3CDTF">2018-06-25T09:43:00Z</dcterms:modified>
</cp:coreProperties>
</file>